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附件1：</w:t>
      </w:r>
    </w:p>
    <w:p>
      <w:pPr>
        <w:spacing w:line="360" w:lineRule="auto"/>
        <w:jc w:val="center"/>
        <w:rPr>
          <w:rFonts w:ascii="宋体" w:hAnsi="宋体" w:cs="宋体"/>
          <w:b/>
          <w:bCs/>
          <w:sz w:val="44"/>
          <w:szCs w:val="44"/>
        </w:rPr>
      </w:pPr>
      <w:r>
        <w:rPr>
          <w:rFonts w:hint="eastAsia" w:ascii="宋体" w:hAnsi="宋体" w:cs="宋体"/>
          <w:b/>
          <w:bCs/>
          <w:sz w:val="44"/>
          <w:szCs w:val="44"/>
        </w:rPr>
        <w:t>广东三角牌电器股份有限公司</w:t>
      </w:r>
    </w:p>
    <w:p>
      <w:pPr>
        <w:numPr>
          <w:ilvl w:val="255"/>
          <w:numId w:val="0"/>
        </w:numPr>
        <w:spacing w:line="360" w:lineRule="auto"/>
        <w:jc w:val="center"/>
        <w:rPr>
          <w:rFonts w:hint="default" w:ascii="宋体" w:hAnsi="宋体" w:eastAsia="宋体" w:cs="宋体"/>
          <w:b/>
          <w:bCs/>
          <w:sz w:val="28"/>
          <w:szCs w:val="28"/>
          <w:lang w:val="en-US" w:eastAsia="zh-CN"/>
        </w:rPr>
      </w:pPr>
      <w:r>
        <w:rPr>
          <w:rFonts w:hint="eastAsia" w:ascii="宋体" w:hAnsi="宋体" w:cs="宋体"/>
          <w:b/>
          <w:bCs/>
          <w:sz w:val="44"/>
          <w:szCs w:val="44"/>
          <w:lang w:val="en-US" w:eastAsia="zh-CN"/>
        </w:rPr>
        <w:t>关于梅州产业园安保服务内容及要求</w:t>
      </w:r>
    </w:p>
    <w:p>
      <w:pPr>
        <w:numPr>
          <w:ilvl w:val="255"/>
          <w:numId w:val="0"/>
        </w:numPr>
        <w:spacing w:line="360" w:lineRule="auto"/>
        <w:rPr>
          <w:rFonts w:hint="eastAsia" w:ascii="宋体" w:hAnsi="宋体" w:cs="宋体"/>
          <w:b/>
          <w:bCs/>
          <w:sz w:val="28"/>
          <w:szCs w:val="28"/>
        </w:rPr>
      </w:pP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项目基本情况</w:t>
      </w:r>
    </w:p>
    <w:p>
      <w:pPr>
        <w:keepNext w:val="0"/>
        <w:keepLines w:val="0"/>
        <w:pageBreakBefore w:val="0"/>
        <w:numPr>
          <w:ilvl w:val="0"/>
          <w:numId w:val="0"/>
        </w:numPr>
        <w:kinsoku/>
        <w:wordWrap/>
        <w:overflowPunct/>
        <w:topLinePunct w:val="0"/>
        <w:autoSpaceDE/>
        <w:autoSpaceDN/>
        <w:bidi w:val="0"/>
        <w:spacing w:line="560" w:lineRule="exact"/>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1、项目名称：广东三角牌电器股份有限公司梅州产业园园区安保服务项目</w:t>
      </w:r>
    </w:p>
    <w:p>
      <w:pPr>
        <w:keepNext w:val="0"/>
        <w:keepLines w:val="0"/>
        <w:pageBreakBefore w:val="0"/>
        <w:numPr>
          <w:ilvl w:val="0"/>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2、服务范围：负责整个园区即园区围墙之内的所有建筑、公用设施、器材设备和园区职工等提供优质安保服务。</w:t>
      </w:r>
    </w:p>
    <w:p>
      <w:pPr>
        <w:keepNext w:val="0"/>
        <w:keepLines w:val="0"/>
        <w:pageBreakBefore w:val="0"/>
        <w:numPr>
          <w:ilvl w:val="0"/>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服务内容：24小时全天服务。主要内容：维持园区安全秩序、重点部位巡逻、门卫登记、外来人员出入管理、车辆出入管理、车辆停放、出入园区各门口的可疑物品检查、防偷、防盗、防火、防抢、防爆炸、制止各种殴斗、禁止室内吸烟、防止人员私闯、重要活动警戒、紧急情况封闭管理、协助视频监控值守、灾害预防等所有园区安保服务工作。</w:t>
      </w:r>
    </w:p>
    <w:p>
      <w:pPr>
        <w:keepNext w:val="0"/>
        <w:keepLines w:val="0"/>
        <w:pageBreakBefore w:val="0"/>
        <w:numPr>
          <w:ilvl w:val="0"/>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4、服务地点：（1）室内：主要负责三角公司综合办公楼、职工食堂、高管宿舍、员工宿舍、配电房、门卫室、污水处理中心、消防控制中心的安保巡逻。（2）室外：各栋厂房、停车场及夜间各打点部位的安保巡逻。</w:t>
      </w:r>
    </w:p>
    <w:p>
      <w:pPr>
        <w:keepNext w:val="0"/>
        <w:keepLines w:val="0"/>
        <w:pageBreakBefore w:val="0"/>
        <w:numPr>
          <w:ilvl w:val="0"/>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5、服务质量要求：全年无责任事故和责任案件发生，职工对园区安全保卫工作普遍认可，有安全感，对园区安保服务满意率在85%以上。</w:t>
      </w:r>
    </w:p>
    <w:p>
      <w:pPr>
        <w:keepNext w:val="0"/>
        <w:keepLines w:val="0"/>
        <w:pageBreakBefore w:val="0"/>
        <w:numPr>
          <w:ilvl w:val="0"/>
          <w:numId w:val="0"/>
        </w:numPr>
        <w:kinsoku/>
        <w:wordWrap/>
        <w:overflowPunct/>
        <w:topLinePunct w:val="0"/>
        <w:autoSpaceDE/>
        <w:autoSpaceDN/>
        <w:bidi w:val="0"/>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6、报名单位应认真研究工业园区管理特点，根据园区内的不同服务对象，制订切实可行的园区安全保卫服务专项管理方案和突发事件应急预案，完善专项管理制度。</w:t>
      </w:r>
    </w:p>
    <w:p>
      <w:pPr>
        <w:keepNext w:val="0"/>
        <w:keepLines w:val="0"/>
        <w:pageBreakBefore w:val="0"/>
        <w:numPr>
          <w:ilvl w:val="255"/>
          <w:numId w:val="0"/>
        </w:numPr>
        <w:kinsoku/>
        <w:wordWrap/>
        <w:overflowPunct/>
        <w:topLinePunct w:val="0"/>
        <w:autoSpaceDE/>
        <w:autoSpaceDN/>
        <w:bidi w:val="0"/>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安保队伍要求</w:t>
      </w:r>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1、队伍建设和管理要求按照《保安服务管理条例》和《广东省保安服务管理条例实施细则》执行，保安员应经过岗前培训，懂得防火、防盗、防灾害性事故</w:t>
      </w:r>
      <w:r>
        <w:rPr>
          <w:rFonts w:hint="eastAsia" w:ascii="仿宋" w:hAnsi="仿宋" w:eastAsia="仿宋" w:cs="仿宋"/>
          <w:bCs/>
          <w:sz w:val="28"/>
          <w:szCs w:val="28"/>
          <w:lang w:eastAsia="zh-CN"/>
        </w:rPr>
        <w:t>等</w:t>
      </w:r>
      <w:r>
        <w:rPr>
          <w:rFonts w:hint="eastAsia" w:ascii="仿宋" w:hAnsi="仿宋" w:eastAsia="仿宋" w:cs="仿宋"/>
          <w:bCs/>
          <w:sz w:val="28"/>
          <w:szCs w:val="28"/>
        </w:rPr>
        <w:t>基本知识和技能，未经培训的保安员不得派往该项目。</w:t>
      </w:r>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2、确保保安人员的稳定，必须采取有效措施保持保安队伍的稳定，严格控制人员流动率，合同期限内人员流动率不得超过合同</w:t>
      </w:r>
      <w:r>
        <w:rPr>
          <w:rFonts w:hint="eastAsia" w:ascii="仿宋" w:hAnsi="仿宋" w:eastAsia="仿宋" w:cs="仿宋"/>
          <w:bCs/>
          <w:sz w:val="28"/>
          <w:szCs w:val="28"/>
          <w:lang w:eastAsia="zh-CN"/>
        </w:rPr>
        <w:t>人员配置</w:t>
      </w:r>
      <w:r>
        <w:rPr>
          <w:rFonts w:hint="eastAsia" w:ascii="仿宋" w:hAnsi="仿宋" w:eastAsia="仿宋" w:cs="仿宋"/>
          <w:bCs/>
          <w:sz w:val="28"/>
          <w:szCs w:val="28"/>
        </w:rPr>
        <w:t>的30%。如需更换人员必须及时通知</w:t>
      </w:r>
      <w:r>
        <w:rPr>
          <w:rFonts w:hint="eastAsia" w:ascii="仿宋" w:hAnsi="仿宋" w:eastAsia="仿宋" w:cs="仿宋"/>
          <w:bCs/>
          <w:sz w:val="28"/>
          <w:szCs w:val="28"/>
          <w:lang w:eastAsia="zh-CN"/>
        </w:rPr>
        <w:t>园区管理</w:t>
      </w:r>
      <w:r>
        <w:rPr>
          <w:rFonts w:hint="eastAsia" w:ascii="仿宋" w:hAnsi="仿宋" w:eastAsia="仿宋" w:cs="仿宋"/>
          <w:bCs/>
          <w:sz w:val="28"/>
          <w:szCs w:val="28"/>
        </w:rPr>
        <w:t>部，中标人不得以通过不正当手法频繁更换人员获得利益。更换保安员应提前一周以上书面形式通知</w:t>
      </w:r>
      <w:r>
        <w:rPr>
          <w:rFonts w:hint="eastAsia" w:ascii="仿宋" w:hAnsi="仿宋" w:eastAsia="仿宋" w:cs="仿宋"/>
          <w:bCs/>
          <w:sz w:val="28"/>
          <w:szCs w:val="28"/>
          <w:lang w:eastAsia="zh-CN"/>
        </w:rPr>
        <w:t>园区管理</w:t>
      </w:r>
      <w:r>
        <w:rPr>
          <w:rFonts w:hint="eastAsia" w:ascii="仿宋" w:hAnsi="仿宋" w:eastAsia="仿宋" w:cs="仿宋"/>
          <w:bCs/>
          <w:sz w:val="28"/>
          <w:szCs w:val="28"/>
        </w:rPr>
        <w:t>部并征得同意后才能更换，以确保服务质量不因人员变动而受影响。</w:t>
      </w:r>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3、必须做好保安应聘、录用、离职等管理档案规范，手续齐全，保安人员上岗前必须经过</w:t>
      </w:r>
      <w:r>
        <w:rPr>
          <w:rFonts w:hint="eastAsia" w:ascii="仿宋" w:hAnsi="仿宋" w:eastAsia="仿宋" w:cs="仿宋"/>
          <w:bCs/>
          <w:sz w:val="28"/>
          <w:szCs w:val="28"/>
          <w:lang w:eastAsia="zh-CN"/>
        </w:rPr>
        <w:t>园区</w:t>
      </w:r>
      <w:r>
        <w:rPr>
          <w:rFonts w:hint="eastAsia" w:ascii="仿宋" w:hAnsi="仿宋" w:eastAsia="仿宋" w:cs="仿宋"/>
          <w:bCs/>
          <w:sz w:val="28"/>
          <w:szCs w:val="28"/>
        </w:rPr>
        <w:t>管理</w:t>
      </w:r>
      <w:r>
        <w:rPr>
          <w:rFonts w:hint="eastAsia" w:ascii="仿宋" w:hAnsi="仿宋" w:eastAsia="仿宋" w:cs="仿宋"/>
          <w:bCs/>
          <w:sz w:val="28"/>
          <w:szCs w:val="28"/>
          <w:lang w:eastAsia="zh-CN"/>
        </w:rPr>
        <w:t>部</w:t>
      </w:r>
      <w:r>
        <w:rPr>
          <w:rFonts w:hint="eastAsia" w:ascii="仿宋" w:hAnsi="仿宋" w:eastAsia="仿宋" w:cs="仿宋"/>
          <w:bCs/>
          <w:sz w:val="28"/>
          <w:szCs w:val="28"/>
        </w:rPr>
        <w:t>同意并备案，一旦有人员变动，相关资料必须立即报</w:t>
      </w:r>
      <w:r>
        <w:rPr>
          <w:rFonts w:hint="eastAsia" w:ascii="仿宋" w:hAnsi="仿宋" w:eastAsia="仿宋" w:cs="仿宋"/>
          <w:bCs/>
          <w:sz w:val="28"/>
          <w:szCs w:val="28"/>
          <w:lang w:eastAsia="zh-CN"/>
        </w:rPr>
        <w:t>园区管理</w:t>
      </w:r>
      <w:r>
        <w:rPr>
          <w:rFonts w:hint="eastAsia" w:ascii="仿宋" w:hAnsi="仿宋" w:eastAsia="仿宋" w:cs="仿宋"/>
          <w:bCs/>
          <w:sz w:val="28"/>
          <w:szCs w:val="28"/>
        </w:rPr>
        <w:t>部备案。</w:t>
      </w:r>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4、文明执勤、礼貌待人。上岗执勤时精神要高度集中，要勤走勤巡，敢管善管，积极配合公安机关打击各种违法犯罪活动。对扰乱单位生产秩序、违反单位管理制度的行为要坚决制止。</w:t>
      </w:r>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保护工作场所财产安全，保障职工的人身安全，维护工作场所的正常秩序。做好管辖范围内的防火、防盗、防爆炸、防治安灾害事故等安全防范工作。保护管辖范围内发生的刑事、治安案件或者灾害事故现场，维护现场秩序。把有现行违法犯罪嫌疑人员报送公安机关。</w:t>
      </w:r>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6、服务所需的设备、工具、服装等由中标人自行负责解决，中标人须根据服务需要及采购人的要求自行购、配置所需设备、工具、服装。</w:t>
      </w:r>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7、协助</w:t>
      </w:r>
      <w:r>
        <w:rPr>
          <w:rFonts w:hint="eastAsia" w:ascii="仿宋" w:hAnsi="仿宋" w:eastAsia="仿宋" w:cs="仿宋"/>
          <w:sz w:val="28"/>
          <w:szCs w:val="28"/>
          <w:lang w:eastAsia="zh-CN"/>
        </w:rPr>
        <w:t>园区</w:t>
      </w:r>
      <w:r>
        <w:rPr>
          <w:rFonts w:hint="eastAsia" w:ascii="仿宋" w:hAnsi="仿宋" w:eastAsia="仿宋" w:cs="仿宋"/>
          <w:sz w:val="28"/>
          <w:szCs w:val="28"/>
        </w:rPr>
        <w:t>管理</w:t>
      </w:r>
      <w:r>
        <w:rPr>
          <w:rFonts w:hint="eastAsia" w:ascii="仿宋" w:hAnsi="仿宋" w:eastAsia="仿宋" w:cs="仿宋"/>
          <w:sz w:val="28"/>
          <w:szCs w:val="28"/>
          <w:lang w:eastAsia="zh-CN"/>
        </w:rPr>
        <w:t>部管理</w:t>
      </w:r>
      <w:r>
        <w:rPr>
          <w:rFonts w:hint="eastAsia" w:ascii="仿宋" w:hAnsi="仿宋" w:eastAsia="仿宋" w:cs="仿宋"/>
          <w:sz w:val="28"/>
          <w:szCs w:val="28"/>
        </w:rPr>
        <w:t>人员完成辖区的安全管理工作，保安队长或班长需每月向</w:t>
      </w:r>
      <w:r>
        <w:rPr>
          <w:rFonts w:hint="eastAsia" w:ascii="仿宋" w:hAnsi="仿宋" w:eastAsia="仿宋" w:cs="仿宋"/>
          <w:sz w:val="28"/>
          <w:szCs w:val="28"/>
          <w:lang w:eastAsia="zh-CN"/>
        </w:rPr>
        <w:t>园区管理</w:t>
      </w:r>
      <w:r>
        <w:rPr>
          <w:rFonts w:hint="eastAsia" w:ascii="仿宋" w:hAnsi="仿宋" w:eastAsia="仿宋" w:cs="仿宋"/>
          <w:sz w:val="28"/>
          <w:szCs w:val="28"/>
        </w:rPr>
        <w:t>部管理人员汇报保安管理工作（包括书面报告下个月的人员安排、上个月的人员出勤情况、总结保安人员工作情况等）。</w:t>
      </w:r>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8、做好各项执勤记录，原始台帐保存完好，以备</w:t>
      </w:r>
      <w:r>
        <w:rPr>
          <w:rFonts w:hint="eastAsia" w:ascii="仿宋" w:hAnsi="仿宋" w:eastAsia="仿宋" w:cs="仿宋"/>
          <w:sz w:val="28"/>
          <w:szCs w:val="28"/>
          <w:lang w:eastAsia="zh-CN"/>
        </w:rPr>
        <w:t>园区管理</w:t>
      </w:r>
      <w:r>
        <w:rPr>
          <w:rFonts w:hint="eastAsia" w:ascii="仿宋" w:hAnsi="仿宋" w:eastAsia="仿宋" w:cs="仿宋"/>
          <w:sz w:val="28"/>
          <w:szCs w:val="28"/>
        </w:rPr>
        <w:t>部核查，遇到异常情况须做好相关的书面记录，并及时上报。服务管理过程的文档资料及时整理，移交给</w:t>
      </w:r>
      <w:r>
        <w:rPr>
          <w:rFonts w:hint="eastAsia" w:ascii="仿宋" w:hAnsi="仿宋" w:eastAsia="仿宋" w:cs="仿宋"/>
          <w:sz w:val="28"/>
          <w:szCs w:val="28"/>
          <w:lang w:eastAsia="zh-CN"/>
        </w:rPr>
        <w:t>园区管理</w:t>
      </w:r>
      <w:r>
        <w:rPr>
          <w:rFonts w:hint="eastAsia" w:ascii="仿宋" w:hAnsi="仿宋" w:eastAsia="仿宋" w:cs="仿宋"/>
          <w:sz w:val="28"/>
          <w:szCs w:val="28"/>
        </w:rPr>
        <w:t>部检查存档。</w:t>
      </w:r>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9、在不影响正常工作的情况下，做好</w:t>
      </w:r>
      <w:r>
        <w:rPr>
          <w:rFonts w:hint="eastAsia" w:ascii="仿宋" w:hAnsi="仿宋" w:eastAsia="仿宋" w:cs="仿宋"/>
          <w:sz w:val="28"/>
          <w:szCs w:val="28"/>
          <w:lang w:eastAsia="zh-CN"/>
        </w:rPr>
        <w:t>园区管理</w:t>
      </w:r>
      <w:r>
        <w:rPr>
          <w:rFonts w:hint="eastAsia" w:ascii="仿宋" w:hAnsi="仿宋" w:eastAsia="仿宋" w:cs="仿宋"/>
          <w:sz w:val="28"/>
          <w:szCs w:val="28"/>
        </w:rPr>
        <w:t>部指派的其他临时性工作。</w:t>
      </w:r>
      <w:bookmarkStart w:id="0" w:name="_Toc300911419"/>
      <w:bookmarkStart w:id="1" w:name="_Toc306629951"/>
    </w:p>
    <w:p>
      <w:pPr>
        <w:keepNext w:val="0"/>
        <w:keepLines w:val="0"/>
        <w:pageBreakBefore w:val="0"/>
        <w:numPr>
          <w:ilvl w:val="255"/>
          <w:numId w:val="0"/>
        </w:numPr>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lang w:eastAsia="zh-CN"/>
        </w:rPr>
        <w:t>三</w:t>
      </w:r>
      <w:r>
        <w:rPr>
          <w:rFonts w:hint="eastAsia" w:ascii="仿宋" w:hAnsi="仿宋" w:eastAsia="仿宋" w:cs="仿宋"/>
          <w:b/>
          <w:sz w:val="32"/>
          <w:szCs w:val="32"/>
        </w:rPr>
        <w:t>、服务要求</w:t>
      </w:r>
      <w:bookmarkEnd w:id="0"/>
      <w:bookmarkEnd w:id="1"/>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1、着装要求：上岗时保安人员必须统一穿着保安制服，着装整齐，佩戴好必要的执勤装备，如对讲机、警棍等。</w:t>
      </w:r>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工作要求：实行24小时值班、巡查制度。值班人员不经保安队长或班长同意不得私自调班换岗和请假早退。保安员上岗时要搞好值班岗位卫生和个人卫生，禁止上岗时听耳机、玩手机、喝酒等，值班岗位禁止吸烟；当班不得睡觉，做好每天的执勤情况工作记录；严禁利用工作之便收取来访者财物，一经发现坚决给予开除处理；不得利用当班时间办私事和接待亲友，未经许可不得利用工作之便擅自带无关人员进入服务场所。</w:t>
      </w:r>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3、人员素质要求：</w:t>
      </w:r>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（1）保安人员应遵纪守法、品行良好，无违法犯罪记录</w:t>
      </w:r>
      <w:r>
        <w:rPr>
          <w:rFonts w:hint="eastAsia" w:ascii="仿宋" w:hAnsi="仿宋" w:eastAsia="仿宋" w:cs="仿宋"/>
          <w:sz w:val="28"/>
          <w:szCs w:val="28"/>
          <w:lang w:eastAsia="zh-CN"/>
        </w:rPr>
        <w:t>。</w:t>
      </w:r>
    </w:p>
    <w:p>
      <w:pPr>
        <w:keepNext w:val="0"/>
        <w:keepLines w:val="0"/>
        <w:pageBreakBefore w:val="0"/>
        <w:numPr>
          <w:ilvl w:val="255"/>
          <w:numId w:val="0"/>
        </w:numPr>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（2）严格遵守保安工作规范，模范遵守各项管理规定</w:t>
      </w:r>
      <w:r>
        <w:rPr>
          <w:rFonts w:hint="eastAsia" w:ascii="仿宋" w:hAnsi="仿宋" w:eastAsia="仿宋" w:cs="仿宋"/>
          <w:sz w:val="28"/>
          <w:szCs w:val="28"/>
          <w:lang w:eastAsia="zh-CN"/>
        </w:rPr>
        <w:t>。</w:t>
      </w:r>
    </w:p>
    <w:p>
      <w:pPr>
        <w:keepNext w:val="0"/>
        <w:keepLines w:val="0"/>
        <w:pageBreakBefore w:val="0"/>
        <w:numPr>
          <w:ilvl w:val="255"/>
          <w:numId w:val="0"/>
        </w:numPr>
        <w:kinsoku/>
        <w:wordWrap/>
        <w:overflowPunct/>
        <w:topLinePunct w:val="0"/>
        <w:autoSpaceDE/>
        <w:autoSpaceDN/>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（3）保安队长或班长，有较高的政治思想素养和业务水平，有较强的组织协调能力，受过保安业务培训，有丰富的管理经验和应变能力，并持有《消防设施操作员证》</w:t>
      </w:r>
      <w:r>
        <w:rPr>
          <w:rFonts w:hint="eastAsia" w:ascii="仿宋" w:hAnsi="仿宋" w:eastAsia="仿宋" w:cs="仿宋"/>
          <w:sz w:val="28"/>
          <w:szCs w:val="28"/>
          <w:lang w:eastAsia="zh-CN"/>
        </w:rPr>
        <w:t>。</w:t>
      </w:r>
    </w:p>
    <w:p>
      <w:pPr>
        <w:keepNext w:val="0"/>
        <w:keepLines w:val="0"/>
        <w:pageBreakBefore w:val="0"/>
        <w:numPr>
          <w:ilvl w:val="255"/>
          <w:numId w:val="0"/>
        </w:numPr>
        <w:kinsoku/>
        <w:wordWrap/>
        <w:overflowPunct/>
        <w:topLinePunct w:val="0"/>
        <w:autoSpaceDE/>
        <w:autoSpaceDN/>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（4）保安人员个人素质条件：男性，初中以上文化程度，22周岁以上、</w:t>
      </w:r>
      <w:r>
        <w:rPr>
          <w:rFonts w:hint="eastAsia" w:ascii="仿宋" w:hAnsi="仿宋" w:eastAsia="仿宋" w:cs="仿宋"/>
          <w:sz w:val="28"/>
          <w:szCs w:val="28"/>
          <w:lang w:val="en-US" w:eastAsia="zh-CN"/>
        </w:rPr>
        <w:t>50</w:t>
      </w:r>
      <w:r>
        <w:rPr>
          <w:rFonts w:hint="eastAsia" w:ascii="仿宋" w:hAnsi="仿宋" w:eastAsia="仿宋" w:cs="仿宋"/>
          <w:sz w:val="28"/>
          <w:szCs w:val="28"/>
        </w:rPr>
        <w:t>周岁以下的中国公民。五官端庄、视（裸）力1.0以上，身体健康，没有传染病及精神病等不能控制自己行为能力的疾病病史。</w:t>
      </w:r>
    </w:p>
    <w:p>
      <w:pPr>
        <w:keepNext w:val="0"/>
        <w:keepLines w:val="0"/>
        <w:pageBreakBefore w:val="0"/>
        <w:numPr>
          <w:ilvl w:val="255"/>
          <w:numId w:val="0"/>
        </w:numPr>
        <w:tabs>
          <w:tab w:val="left" w:pos="0"/>
        </w:tabs>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（5）所聘用的保安人员有吃苦耐劳的精神和高度的责任感，受过岗前培训，严格履行岗位职责，善于发现各类问题，遇到异常情况立即向上级汇报。</w:t>
      </w:r>
    </w:p>
    <w:p>
      <w:pPr>
        <w:keepNext w:val="0"/>
        <w:keepLines w:val="0"/>
        <w:pageBreakBefore w:val="0"/>
        <w:tabs>
          <w:tab w:val="left" w:pos="0"/>
        </w:tabs>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（6）因保安个人表现不佳，不能胜任岗位要求，采购人有权要求中标人立即更换，中标人须无条件立即更换。</w:t>
      </w:r>
    </w:p>
    <w:p>
      <w:pPr>
        <w:keepNext w:val="0"/>
        <w:keepLines w:val="0"/>
        <w:pageBreakBefore w:val="0"/>
        <w:tabs>
          <w:tab w:val="left" w:pos="0"/>
        </w:tabs>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7）一年内组织进行至少两次安保服务满意度测评。</w:t>
      </w:r>
    </w:p>
    <w:p>
      <w:pPr>
        <w:keepNext w:val="0"/>
        <w:keepLines w:val="0"/>
        <w:pageBreakBefore w:val="0"/>
        <w:tabs>
          <w:tab w:val="left" w:pos="0"/>
        </w:tabs>
        <w:kinsoku/>
        <w:wordWrap/>
        <w:overflowPunct/>
        <w:topLinePunct w:val="0"/>
        <w:autoSpaceDE/>
        <w:autoSpaceDN/>
        <w:bidi w:val="0"/>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4、突发事故应急预案应包含治安维稳、消防应急、疫情防控等内容，根据预先制定的应急预案内容每年最少组织一次应急事故演练。</w:t>
      </w:r>
    </w:p>
    <w:p>
      <w:pPr>
        <w:keepNext w:val="0"/>
        <w:keepLines w:val="0"/>
        <w:pageBreakBefore w:val="0"/>
        <w:tabs>
          <w:tab w:val="left" w:pos="0"/>
        </w:tabs>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lang w:eastAsia="zh-CN"/>
        </w:rPr>
        <w:t>四</w:t>
      </w:r>
      <w:r>
        <w:rPr>
          <w:rFonts w:hint="eastAsia" w:ascii="仿宋" w:hAnsi="仿宋" w:eastAsia="仿宋" w:cs="仿宋"/>
          <w:b/>
          <w:sz w:val="32"/>
          <w:szCs w:val="32"/>
        </w:rPr>
        <w:t>、岗位</w:t>
      </w:r>
      <w:r>
        <w:rPr>
          <w:rFonts w:hint="eastAsia" w:ascii="仿宋" w:hAnsi="仿宋" w:eastAsia="仿宋" w:cs="仿宋"/>
          <w:b/>
          <w:sz w:val="32"/>
          <w:szCs w:val="32"/>
          <w:lang w:eastAsia="zh-CN"/>
        </w:rPr>
        <w:t>配置与</w:t>
      </w:r>
      <w:r>
        <w:rPr>
          <w:rFonts w:hint="eastAsia" w:ascii="仿宋" w:hAnsi="仿宋" w:eastAsia="仿宋" w:cs="仿宋"/>
          <w:b/>
          <w:sz w:val="32"/>
          <w:szCs w:val="32"/>
        </w:rPr>
        <w:t>责任要求</w:t>
      </w:r>
    </w:p>
    <w:p>
      <w:pPr>
        <w:keepNext w:val="0"/>
        <w:keepLines w:val="0"/>
        <w:pageBreakBefore w:val="0"/>
        <w:numPr>
          <w:ilvl w:val="255"/>
          <w:numId w:val="0"/>
        </w:numPr>
        <w:kinsoku/>
        <w:wordWrap/>
        <w:overflowPunct/>
        <w:topLinePunct w:val="0"/>
        <w:autoSpaceDE/>
        <w:autoSpaceDN/>
        <w:bidi w:val="0"/>
        <w:adjustRightInd w:val="0"/>
        <w:snapToGrid w:val="0"/>
        <w:spacing w:line="560" w:lineRule="exact"/>
        <w:ind w:firstLine="548" w:firstLineChars="196"/>
        <w:textAlignment w:val="auto"/>
        <w:outlineLvl w:val="1"/>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岗位配置表：配备保安力量，保证到岗保安人数，不含根据有关法规给予劳动者必要的休息日。在组织、安排保安工作时，应符合国家相关法规，维护保安人员的正当权益。</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3"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jc w:val="center"/>
              <w:textAlignment w:val="auto"/>
              <w:outlineLvl w:val="1"/>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3409" w:type="dxa"/>
            <w:gridSpan w:val="2"/>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jc w:val="center"/>
              <w:textAlignment w:val="auto"/>
              <w:outlineLvl w:val="1"/>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保安人数</w:t>
            </w:r>
          </w:p>
        </w:tc>
        <w:tc>
          <w:tcPr>
            <w:tcW w:w="1705"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jc w:val="center"/>
              <w:textAlignment w:val="auto"/>
              <w:outlineLvl w:val="1"/>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1"/>
              <w:rPr>
                <w:rFonts w:hint="eastAsia" w:ascii="仿宋" w:hAnsi="仿宋" w:eastAsia="仿宋" w:cs="仿宋"/>
                <w:sz w:val="28"/>
                <w:szCs w:val="28"/>
                <w:vertAlign w:val="baseline"/>
                <w:lang w:val="en-US" w:eastAsia="zh-CN" w:bidi="ar-SA"/>
              </w:rPr>
            </w:pPr>
            <w:r>
              <w:rPr>
                <w:rFonts w:hint="eastAsia" w:ascii="仿宋" w:hAnsi="仿宋" w:eastAsia="仿宋" w:cs="仿宋"/>
                <w:sz w:val="28"/>
                <w:szCs w:val="28"/>
                <w:vertAlign w:val="baseline"/>
                <w:lang w:val="en-US" w:eastAsia="zh-CN"/>
              </w:rPr>
              <w:t>班制</w:t>
            </w:r>
          </w:p>
        </w:tc>
        <w:tc>
          <w:tcPr>
            <w:tcW w:w="1704"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1"/>
              <w:rPr>
                <w:rFonts w:hint="eastAsia" w:ascii="仿宋" w:hAnsi="仿宋" w:eastAsia="仿宋" w:cs="仿宋"/>
                <w:sz w:val="28"/>
                <w:szCs w:val="28"/>
                <w:vertAlign w:val="baseline"/>
                <w:lang w:val="en-US" w:eastAsia="zh-CN" w:bidi="ar-SA"/>
              </w:rPr>
            </w:pPr>
            <w:r>
              <w:rPr>
                <w:rFonts w:hint="eastAsia" w:ascii="仿宋" w:hAnsi="仿宋" w:eastAsia="仿宋" w:cs="仿宋"/>
                <w:sz w:val="28"/>
                <w:szCs w:val="28"/>
                <w:vertAlign w:val="baseline"/>
                <w:lang w:val="en-US" w:eastAsia="zh-CN" w:bidi="ar-SA"/>
              </w:rPr>
              <w:t>白班</w:t>
            </w:r>
          </w:p>
        </w:tc>
        <w:tc>
          <w:tcPr>
            <w:tcW w:w="1705"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1"/>
              <w:rPr>
                <w:rFonts w:hint="eastAsia" w:ascii="仿宋" w:hAnsi="仿宋" w:eastAsia="仿宋" w:cs="仿宋"/>
                <w:sz w:val="28"/>
                <w:szCs w:val="28"/>
                <w:vertAlign w:val="baseline"/>
                <w:lang w:val="en-US" w:eastAsia="zh-CN" w:bidi="ar-SA"/>
              </w:rPr>
            </w:pPr>
            <w:r>
              <w:rPr>
                <w:rFonts w:hint="eastAsia" w:ascii="仿宋" w:hAnsi="仿宋" w:eastAsia="仿宋" w:cs="仿宋"/>
                <w:sz w:val="28"/>
                <w:szCs w:val="28"/>
                <w:vertAlign w:val="baseline"/>
                <w:lang w:val="en-US" w:eastAsia="zh-CN" w:bidi="ar-SA"/>
              </w:rPr>
              <w:t>中夜班</w:t>
            </w:r>
          </w:p>
        </w:tc>
        <w:tc>
          <w:tcPr>
            <w:tcW w:w="1705"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jc w:val="center"/>
              <w:textAlignment w:val="auto"/>
              <w:outlineLvl w:val="1"/>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1"/>
              <w:rPr>
                <w:rFonts w:hint="eastAsia" w:ascii="仿宋" w:hAnsi="仿宋" w:eastAsia="仿宋" w:cs="仿宋"/>
                <w:sz w:val="28"/>
                <w:szCs w:val="28"/>
                <w:vertAlign w:val="baseline"/>
                <w:lang w:val="en-US" w:eastAsia="zh-CN" w:bidi="ar-SA"/>
              </w:rPr>
            </w:pPr>
            <w:r>
              <w:rPr>
                <w:rFonts w:hint="eastAsia" w:ascii="仿宋" w:hAnsi="仿宋" w:eastAsia="仿宋" w:cs="仿宋"/>
                <w:sz w:val="28"/>
                <w:szCs w:val="28"/>
                <w:vertAlign w:val="baseline"/>
                <w:lang w:val="en-US" w:eastAsia="zh-CN"/>
              </w:rPr>
              <w:t>门卫</w:t>
            </w:r>
          </w:p>
        </w:tc>
        <w:tc>
          <w:tcPr>
            <w:tcW w:w="1704"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1"/>
              <w:rPr>
                <w:rFonts w:hint="eastAsia" w:ascii="仿宋" w:hAnsi="仿宋" w:eastAsia="仿宋" w:cs="仿宋"/>
                <w:sz w:val="28"/>
                <w:szCs w:val="28"/>
                <w:vertAlign w:val="baseline"/>
                <w:lang w:val="en-US" w:eastAsia="zh-CN" w:bidi="ar-SA"/>
              </w:rPr>
            </w:pPr>
            <w:r>
              <w:rPr>
                <w:rFonts w:hint="eastAsia" w:ascii="仿宋" w:hAnsi="仿宋" w:eastAsia="仿宋" w:cs="仿宋"/>
                <w:sz w:val="28"/>
                <w:szCs w:val="28"/>
                <w:vertAlign w:val="baseline"/>
                <w:lang w:val="en-US" w:eastAsia="zh-CN" w:bidi="ar-SA"/>
              </w:rPr>
              <w:t>3</w:t>
            </w:r>
          </w:p>
        </w:tc>
        <w:tc>
          <w:tcPr>
            <w:tcW w:w="1705"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1"/>
              <w:rPr>
                <w:rFonts w:hint="eastAsia" w:ascii="仿宋" w:hAnsi="仿宋" w:eastAsia="仿宋" w:cs="仿宋"/>
                <w:sz w:val="28"/>
                <w:szCs w:val="28"/>
                <w:vertAlign w:val="baseline"/>
                <w:lang w:val="en-US" w:eastAsia="zh-CN" w:bidi="ar-SA"/>
              </w:rPr>
            </w:pPr>
            <w:r>
              <w:rPr>
                <w:rFonts w:hint="eastAsia" w:ascii="仿宋" w:hAnsi="仿宋" w:eastAsia="仿宋" w:cs="仿宋"/>
                <w:sz w:val="28"/>
                <w:szCs w:val="28"/>
                <w:vertAlign w:val="baseline"/>
                <w:lang w:val="en-US" w:eastAsia="zh-CN" w:bidi="ar-SA"/>
              </w:rPr>
              <w:t>3</w:t>
            </w:r>
          </w:p>
        </w:tc>
        <w:tc>
          <w:tcPr>
            <w:tcW w:w="1705"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jc w:val="center"/>
              <w:textAlignment w:val="auto"/>
              <w:outlineLvl w:val="1"/>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1"/>
              <w:rPr>
                <w:rFonts w:hint="eastAsia" w:ascii="仿宋" w:hAnsi="仿宋" w:eastAsia="仿宋" w:cs="仿宋"/>
                <w:sz w:val="28"/>
                <w:szCs w:val="28"/>
                <w:vertAlign w:val="baseline"/>
                <w:lang w:val="en-US" w:eastAsia="zh-CN" w:bidi="ar-SA"/>
              </w:rPr>
            </w:pPr>
            <w:r>
              <w:rPr>
                <w:rFonts w:hint="eastAsia" w:ascii="仿宋" w:hAnsi="仿宋" w:eastAsia="仿宋" w:cs="仿宋"/>
                <w:sz w:val="28"/>
                <w:szCs w:val="28"/>
                <w:vertAlign w:val="baseline"/>
                <w:lang w:val="en-US" w:eastAsia="zh-CN"/>
              </w:rPr>
              <w:t>巡逻</w:t>
            </w:r>
          </w:p>
        </w:tc>
        <w:tc>
          <w:tcPr>
            <w:tcW w:w="1704"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1"/>
              <w:rPr>
                <w:rFonts w:hint="eastAsia" w:ascii="仿宋" w:hAnsi="仿宋" w:eastAsia="仿宋" w:cs="仿宋"/>
                <w:sz w:val="28"/>
                <w:szCs w:val="28"/>
                <w:vertAlign w:val="baseline"/>
                <w:lang w:val="en-US" w:eastAsia="zh-CN" w:bidi="ar-SA"/>
              </w:rPr>
            </w:pPr>
            <w:r>
              <w:rPr>
                <w:rFonts w:hint="eastAsia" w:ascii="仿宋" w:hAnsi="仿宋" w:eastAsia="仿宋" w:cs="仿宋"/>
                <w:sz w:val="28"/>
                <w:szCs w:val="28"/>
                <w:vertAlign w:val="baseline"/>
                <w:lang w:val="en-US" w:eastAsia="zh-CN" w:bidi="ar-SA"/>
              </w:rPr>
              <w:t>2</w:t>
            </w:r>
          </w:p>
        </w:tc>
        <w:tc>
          <w:tcPr>
            <w:tcW w:w="1705"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1"/>
              <w:rPr>
                <w:rFonts w:hint="eastAsia" w:ascii="仿宋" w:hAnsi="仿宋" w:eastAsia="仿宋" w:cs="仿宋"/>
                <w:sz w:val="28"/>
                <w:szCs w:val="28"/>
                <w:vertAlign w:val="baseline"/>
                <w:lang w:val="en-US" w:eastAsia="zh-CN" w:bidi="ar-SA"/>
              </w:rPr>
            </w:pPr>
            <w:r>
              <w:rPr>
                <w:rFonts w:hint="eastAsia" w:ascii="仿宋" w:hAnsi="仿宋" w:eastAsia="仿宋" w:cs="仿宋"/>
                <w:sz w:val="28"/>
                <w:szCs w:val="28"/>
                <w:vertAlign w:val="baseline"/>
                <w:lang w:val="en-US" w:eastAsia="zh-CN" w:bidi="ar-SA"/>
              </w:rPr>
              <w:t>2</w:t>
            </w:r>
          </w:p>
        </w:tc>
        <w:tc>
          <w:tcPr>
            <w:tcW w:w="1705"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jc w:val="center"/>
              <w:textAlignment w:val="auto"/>
              <w:outlineLvl w:val="1"/>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1"/>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1704"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1"/>
              <w:rPr>
                <w:rFonts w:hint="eastAsia" w:ascii="仿宋" w:hAnsi="仿宋" w:eastAsia="仿宋" w:cs="仿宋"/>
                <w:sz w:val="28"/>
                <w:szCs w:val="28"/>
                <w:vertAlign w:val="baseline"/>
                <w:lang w:val="en-US" w:eastAsia="zh-CN" w:bidi="ar-SA"/>
              </w:rPr>
            </w:pPr>
            <w:r>
              <w:rPr>
                <w:rFonts w:hint="eastAsia" w:ascii="仿宋" w:hAnsi="仿宋" w:eastAsia="仿宋" w:cs="仿宋"/>
                <w:sz w:val="28"/>
                <w:szCs w:val="28"/>
                <w:vertAlign w:val="baseline"/>
                <w:lang w:val="en-US" w:eastAsia="zh-CN" w:bidi="ar-SA"/>
              </w:rPr>
              <w:t>5</w:t>
            </w:r>
          </w:p>
        </w:tc>
        <w:tc>
          <w:tcPr>
            <w:tcW w:w="1705"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left="0" w:leftChars="0" w:firstLine="0" w:firstLineChars="0"/>
              <w:jc w:val="center"/>
              <w:textAlignment w:val="auto"/>
              <w:outlineLvl w:val="1"/>
              <w:rPr>
                <w:rFonts w:hint="eastAsia" w:ascii="仿宋" w:hAnsi="仿宋" w:eastAsia="仿宋" w:cs="仿宋"/>
                <w:sz w:val="28"/>
                <w:szCs w:val="28"/>
                <w:vertAlign w:val="baseline"/>
                <w:lang w:val="en-US" w:eastAsia="zh-CN" w:bidi="ar-SA"/>
              </w:rPr>
            </w:pPr>
            <w:r>
              <w:rPr>
                <w:rFonts w:hint="eastAsia" w:ascii="仿宋" w:hAnsi="仿宋" w:eastAsia="仿宋" w:cs="仿宋"/>
                <w:sz w:val="28"/>
                <w:szCs w:val="28"/>
                <w:vertAlign w:val="baseline"/>
                <w:lang w:val="en-US" w:eastAsia="zh-CN" w:bidi="ar-SA"/>
              </w:rPr>
              <w:t>5</w:t>
            </w:r>
          </w:p>
        </w:tc>
        <w:tc>
          <w:tcPr>
            <w:tcW w:w="1705" w:type="dxa"/>
            <w:vAlign w:val="center"/>
          </w:tcPr>
          <w:p>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jc w:val="center"/>
              <w:textAlignment w:val="auto"/>
              <w:outlineLvl w:val="1"/>
              <w:rPr>
                <w:rFonts w:hint="eastAsia" w:ascii="仿宋" w:hAnsi="仿宋" w:eastAsia="仿宋" w:cs="仿宋"/>
                <w:sz w:val="28"/>
                <w:szCs w:val="28"/>
                <w:vertAlign w:val="baseline"/>
                <w:lang w:val="en-US" w:eastAsia="zh-CN"/>
              </w:rPr>
            </w:pPr>
          </w:p>
        </w:tc>
      </w:tr>
    </w:tbl>
    <w:p>
      <w:pPr>
        <w:keepNext w:val="0"/>
        <w:keepLines w:val="0"/>
        <w:pageBreakBefore w:val="0"/>
        <w:numPr>
          <w:ilvl w:val="255"/>
          <w:numId w:val="0"/>
        </w:numPr>
        <w:kinsoku/>
        <w:wordWrap/>
        <w:overflowPunct/>
        <w:topLinePunct w:val="0"/>
        <w:autoSpaceDE/>
        <w:autoSpaceDN/>
        <w:bidi w:val="0"/>
        <w:adjustRightInd w:val="0"/>
        <w:snapToGrid w:val="0"/>
        <w:spacing w:line="560" w:lineRule="exact"/>
        <w:ind w:firstLine="548" w:firstLineChars="196"/>
        <w:textAlignment w:val="auto"/>
        <w:outlineLvl w:val="1"/>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岗位职责包括保卫、巡逻、监控、消防。</w:t>
      </w:r>
    </w:p>
    <w:p>
      <w:pPr>
        <w:keepNext w:val="0"/>
        <w:keepLines w:val="0"/>
        <w:pageBreakBefore w:val="0"/>
        <w:numPr>
          <w:ilvl w:val="255"/>
          <w:numId w:val="0"/>
        </w:numPr>
        <w:kinsoku/>
        <w:wordWrap/>
        <w:overflowPunct/>
        <w:topLinePunct w:val="0"/>
        <w:autoSpaceDE/>
        <w:autoSpaceDN/>
        <w:bidi w:val="0"/>
        <w:adjustRightInd w:val="0"/>
        <w:snapToGrid w:val="0"/>
        <w:spacing w:line="560" w:lineRule="exact"/>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保安人员要按照规定人数及时间值班，注意视频及周边的动态，发现情况要及时制止或报告。不能在当班时间睡觉、饮酒、离岗、缺岗，违者处罚。随时听从领班的工作调遣安排。</w:t>
      </w:r>
    </w:p>
    <w:p>
      <w:pPr>
        <w:keepNext w:val="0"/>
        <w:keepLines w:val="0"/>
        <w:pageBreakBefore w:val="0"/>
        <w:numPr>
          <w:ilvl w:val="255"/>
          <w:numId w:val="0"/>
        </w:numPr>
        <w:kinsoku/>
        <w:wordWrap/>
        <w:overflowPunct/>
        <w:topLinePunct w:val="0"/>
        <w:autoSpaceDE/>
        <w:autoSpaceDN/>
        <w:bidi w:val="0"/>
        <w:adjustRightInd w:val="0"/>
        <w:snapToGrid w:val="0"/>
        <w:spacing w:line="560" w:lineRule="exact"/>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认真如实做好值班记录，重要事项须立刻上报领班。对需要移交下一班次处理的工作应做好书面记录及口头移交，每班次值勤人员应尽力完成上班移交的工作。接班人员未到岗，本班值勤人员不得擅自离岗。严禁弄虚作假，对违反规定的做好记录并上报领班处理。</w:t>
      </w:r>
    </w:p>
    <w:p>
      <w:pPr>
        <w:keepNext w:val="0"/>
        <w:keepLines w:val="0"/>
        <w:pageBreakBefore w:val="0"/>
        <w:numPr>
          <w:ilvl w:val="255"/>
          <w:numId w:val="0"/>
        </w:numP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认真做好车辆登记和司机的换证工作。</w:t>
      </w:r>
    </w:p>
    <w:p>
      <w:pPr>
        <w:keepNext w:val="0"/>
        <w:keepLines w:val="0"/>
        <w:pageBreakBefore w:val="0"/>
        <w:numPr>
          <w:ilvl w:val="255"/>
          <w:numId w:val="0"/>
        </w:numP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按要求开关大门、协助指引车辆停放。</w:t>
      </w:r>
    </w:p>
    <w:p>
      <w:pPr>
        <w:keepNext w:val="0"/>
        <w:keepLines w:val="0"/>
        <w:pageBreakBefore w:val="0"/>
        <w:numPr>
          <w:ilvl w:val="255"/>
          <w:numId w:val="0"/>
        </w:numP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礼貌接待来访人员，做好来访人员信息登记工作，严禁推销人员和与工作无关的人员进入园区区域。对进出</w:t>
      </w:r>
      <w:r>
        <w:rPr>
          <w:rFonts w:hint="eastAsia" w:ascii="仿宋" w:hAnsi="仿宋" w:eastAsia="仿宋" w:cs="仿宋"/>
          <w:sz w:val="28"/>
          <w:szCs w:val="28"/>
          <w:lang w:eastAsia="zh-CN"/>
        </w:rPr>
        <w:t>各厂房、综合办公楼、生活区宿舍</w:t>
      </w:r>
      <w:r>
        <w:rPr>
          <w:rFonts w:hint="eastAsia" w:ascii="仿宋" w:hAnsi="仿宋" w:eastAsia="仿宋" w:cs="仿宋"/>
          <w:sz w:val="28"/>
          <w:szCs w:val="28"/>
        </w:rPr>
        <w:t>大楼</w:t>
      </w:r>
      <w:r>
        <w:rPr>
          <w:rFonts w:hint="eastAsia" w:ascii="仿宋" w:hAnsi="仿宋" w:eastAsia="仿宋" w:cs="仿宋"/>
          <w:sz w:val="28"/>
          <w:szCs w:val="28"/>
          <w:lang w:eastAsia="zh-CN"/>
        </w:rPr>
        <w:t>等</w:t>
      </w:r>
      <w:r>
        <w:rPr>
          <w:rFonts w:hint="eastAsia" w:ascii="仿宋" w:hAnsi="仿宋" w:eastAsia="仿宋" w:cs="仿宋"/>
          <w:sz w:val="28"/>
          <w:szCs w:val="28"/>
        </w:rPr>
        <w:t>的可疑人员要认真查问，慎防不法之徒</w:t>
      </w:r>
      <w:r>
        <w:rPr>
          <w:rFonts w:hint="eastAsia" w:ascii="仿宋" w:hAnsi="仿宋" w:eastAsia="仿宋" w:cs="仿宋"/>
          <w:sz w:val="28"/>
          <w:szCs w:val="28"/>
          <w:lang w:eastAsia="zh-CN"/>
        </w:rPr>
        <w:t>闯</w:t>
      </w:r>
      <w:r>
        <w:rPr>
          <w:rFonts w:hint="eastAsia" w:ascii="仿宋" w:hAnsi="仿宋" w:eastAsia="仿宋" w:cs="仿宋"/>
          <w:sz w:val="28"/>
          <w:szCs w:val="28"/>
        </w:rPr>
        <w:t>入。</w:t>
      </w:r>
    </w:p>
    <w:p>
      <w:pPr>
        <w:keepNext w:val="0"/>
        <w:keepLines w:val="0"/>
        <w:pageBreakBefore w:val="0"/>
        <w:numPr>
          <w:ilvl w:val="255"/>
          <w:numId w:val="0"/>
        </w:numP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外来车辆和嘉宾进入参观或办事时，须做好出入登记，同时指挥好车辆的停放。</w:t>
      </w:r>
    </w:p>
    <w:p>
      <w:pPr>
        <w:keepNext w:val="0"/>
        <w:keepLines w:val="0"/>
        <w:pageBreakBefore w:val="0"/>
        <w:numPr>
          <w:ilvl w:val="255"/>
          <w:numId w:val="0"/>
        </w:numP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7</w:t>
      </w:r>
      <w:r>
        <w:rPr>
          <w:rFonts w:hint="eastAsia" w:ascii="仿宋" w:hAnsi="仿宋" w:eastAsia="仿宋" w:cs="仿宋"/>
          <w:sz w:val="28"/>
          <w:szCs w:val="28"/>
          <w:lang w:eastAsia="zh-CN"/>
        </w:rPr>
        <w:t>）</w:t>
      </w:r>
      <w:r>
        <w:rPr>
          <w:rFonts w:hint="eastAsia" w:ascii="仿宋" w:hAnsi="仿宋" w:eastAsia="仿宋" w:cs="仿宋"/>
          <w:sz w:val="28"/>
          <w:szCs w:val="28"/>
        </w:rPr>
        <w:t>做好施工人员的出入登记，并报告巡逻同事多检查，对违反有关规定的人员要及时报告领班并及时处理。</w:t>
      </w:r>
    </w:p>
    <w:p>
      <w:pPr>
        <w:keepNext w:val="0"/>
        <w:keepLines w:val="0"/>
        <w:pageBreakBefore w:val="0"/>
        <w:numPr>
          <w:ilvl w:val="255"/>
          <w:numId w:val="0"/>
        </w:numP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8</w:t>
      </w:r>
      <w:r>
        <w:rPr>
          <w:rFonts w:hint="eastAsia" w:ascii="仿宋" w:hAnsi="仿宋" w:eastAsia="仿宋" w:cs="仿宋"/>
          <w:sz w:val="28"/>
          <w:szCs w:val="28"/>
          <w:lang w:eastAsia="zh-CN"/>
        </w:rPr>
        <w:t>）</w:t>
      </w:r>
      <w:r>
        <w:rPr>
          <w:rFonts w:hint="eastAsia" w:ascii="仿宋" w:hAnsi="仿宋" w:eastAsia="仿宋" w:cs="仿宋"/>
          <w:sz w:val="28"/>
          <w:szCs w:val="28"/>
        </w:rPr>
        <w:t>随时保持值班岗位的环境清洁，保持物品摆放整齐。</w:t>
      </w:r>
    </w:p>
    <w:p>
      <w:pPr>
        <w:keepNext w:val="0"/>
        <w:keepLines w:val="0"/>
        <w:pageBreakBefore w:val="0"/>
        <w:numPr>
          <w:ilvl w:val="255"/>
          <w:numId w:val="0"/>
        </w:numP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9</w:t>
      </w:r>
      <w:r>
        <w:rPr>
          <w:rFonts w:hint="eastAsia" w:ascii="仿宋" w:hAnsi="仿宋" w:eastAsia="仿宋" w:cs="仿宋"/>
          <w:sz w:val="28"/>
          <w:szCs w:val="28"/>
          <w:lang w:eastAsia="zh-CN"/>
        </w:rPr>
        <w:t>）</w:t>
      </w:r>
      <w:r>
        <w:rPr>
          <w:rFonts w:hint="eastAsia" w:ascii="仿宋" w:hAnsi="仿宋" w:eastAsia="仿宋" w:cs="仿宋"/>
          <w:sz w:val="28"/>
          <w:szCs w:val="28"/>
        </w:rPr>
        <w:t>值班员应熟练园区视频监控、防盗系统及消防系统的操作，注意周边动态，发现可疑事件，应立即赶赴现场查实，排除故障或隐患，并电话</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"http://www.fdcew.com/gw/List_202.html"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报告</w:t>
      </w:r>
      <w:r>
        <w:rPr>
          <w:rFonts w:hint="eastAsia" w:ascii="仿宋" w:hAnsi="仿宋" w:eastAsia="仿宋" w:cs="仿宋"/>
          <w:sz w:val="28"/>
          <w:szCs w:val="28"/>
        </w:rPr>
        <w:fldChar w:fldCharType="end"/>
      </w:r>
      <w:r>
        <w:rPr>
          <w:rFonts w:hint="eastAsia" w:ascii="仿宋" w:hAnsi="仿宋" w:eastAsia="仿宋" w:cs="仿宋"/>
          <w:sz w:val="28"/>
          <w:szCs w:val="28"/>
        </w:rPr>
        <w:t>班长或及时通知</w:t>
      </w:r>
      <w:r>
        <w:rPr>
          <w:rFonts w:hint="eastAsia" w:ascii="仿宋" w:hAnsi="仿宋" w:eastAsia="仿宋" w:cs="仿宋"/>
          <w:sz w:val="28"/>
          <w:szCs w:val="28"/>
          <w:lang w:eastAsia="zh-CN"/>
        </w:rPr>
        <w:t>园区管理</w:t>
      </w:r>
      <w:r>
        <w:rPr>
          <w:rFonts w:hint="eastAsia" w:ascii="仿宋" w:hAnsi="仿宋" w:eastAsia="仿宋" w:cs="仿宋"/>
          <w:sz w:val="28"/>
          <w:szCs w:val="28"/>
        </w:rPr>
        <w:t>部相关负责人，做好详细记录。</w:t>
      </w:r>
    </w:p>
    <w:p>
      <w:pPr>
        <w:keepNext w:val="0"/>
        <w:keepLines w:val="0"/>
        <w:pageBreakBefore w:val="0"/>
        <w:numPr>
          <w:ilvl w:val="255"/>
          <w:numId w:val="0"/>
        </w:numP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10</w:t>
      </w:r>
      <w:r>
        <w:rPr>
          <w:rFonts w:hint="eastAsia" w:ascii="仿宋" w:hAnsi="仿宋" w:eastAsia="仿宋" w:cs="仿宋"/>
          <w:sz w:val="28"/>
          <w:szCs w:val="28"/>
          <w:lang w:eastAsia="zh-CN"/>
        </w:rPr>
        <w:t>）</w:t>
      </w:r>
      <w:r>
        <w:rPr>
          <w:rFonts w:hint="eastAsia" w:ascii="仿宋" w:hAnsi="仿宋" w:eastAsia="仿宋" w:cs="仿宋"/>
          <w:sz w:val="28"/>
          <w:szCs w:val="28"/>
        </w:rPr>
        <w:t>保安人员应熟练掌握使用各项消防器材和灭火技能，学习并熟悉采购人企业的各项应急预案，熟练掌握采购人企业微型消防站的操作，发现可疑事件，应立即赶赴现场查实，及时排除故障或隐患，疏散人员，并电话</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"http://www.fdcew.com/gw/List_202.html"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报告</w:t>
      </w:r>
      <w:r>
        <w:rPr>
          <w:rFonts w:hint="eastAsia" w:ascii="仿宋" w:hAnsi="仿宋" w:eastAsia="仿宋" w:cs="仿宋"/>
          <w:sz w:val="28"/>
          <w:szCs w:val="28"/>
        </w:rPr>
        <w:fldChar w:fldCharType="end"/>
      </w:r>
      <w:r>
        <w:rPr>
          <w:rFonts w:hint="eastAsia" w:ascii="仿宋" w:hAnsi="仿宋" w:eastAsia="仿宋" w:cs="仿宋"/>
          <w:sz w:val="28"/>
          <w:szCs w:val="28"/>
        </w:rPr>
        <w:t>班长或及时通知</w:t>
      </w:r>
      <w:r>
        <w:rPr>
          <w:rFonts w:hint="eastAsia" w:ascii="仿宋" w:hAnsi="仿宋" w:eastAsia="仿宋" w:cs="仿宋"/>
          <w:sz w:val="28"/>
          <w:szCs w:val="28"/>
          <w:lang w:eastAsia="zh-CN"/>
        </w:rPr>
        <w:t>园区管理</w:t>
      </w:r>
      <w:r>
        <w:rPr>
          <w:rFonts w:hint="eastAsia" w:ascii="仿宋" w:hAnsi="仿宋" w:eastAsia="仿宋" w:cs="仿宋"/>
          <w:sz w:val="28"/>
          <w:szCs w:val="28"/>
        </w:rPr>
        <w:t>部相关负责人。</w:t>
      </w:r>
    </w:p>
    <w:p>
      <w:pPr>
        <w:keepNext w:val="0"/>
        <w:keepLines w:val="0"/>
        <w:pageBreakBefore w:val="0"/>
        <w:numPr>
          <w:ilvl w:val="255"/>
          <w:numId w:val="0"/>
        </w:numP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11</w:t>
      </w:r>
      <w:r>
        <w:rPr>
          <w:rFonts w:hint="eastAsia" w:ascii="仿宋" w:hAnsi="仿宋" w:eastAsia="仿宋" w:cs="仿宋"/>
          <w:sz w:val="28"/>
          <w:szCs w:val="28"/>
          <w:lang w:eastAsia="zh-CN"/>
        </w:rPr>
        <w:t>）</w:t>
      </w:r>
      <w:r>
        <w:rPr>
          <w:rFonts w:hint="eastAsia" w:ascii="仿宋" w:hAnsi="仿宋" w:eastAsia="仿宋" w:cs="仿宋"/>
          <w:sz w:val="28"/>
          <w:szCs w:val="28"/>
        </w:rPr>
        <w:t>每月组织保安班进行各项业务基本技能操练并做好书面记录。</w:t>
      </w:r>
    </w:p>
    <w:p>
      <w:pPr>
        <w:keepNext w:val="0"/>
        <w:keepLines w:val="0"/>
        <w:pageBreakBefore w:val="0"/>
        <w:numPr>
          <w:ilvl w:val="255"/>
          <w:numId w:val="0"/>
        </w:numP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12</w:t>
      </w:r>
      <w:r>
        <w:rPr>
          <w:rFonts w:hint="eastAsia" w:ascii="仿宋" w:hAnsi="仿宋" w:eastAsia="仿宋" w:cs="仿宋"/>
          <w:sz w:val="28"/>
          <w:szCs w:val="28"/>
          <w:lang w:eastAsia="zh-CN"/>
        </w:rPr>
        <w:t>）</w:t>
      </w:r>
      <w:r>
        <w:rPr>
          <w:rFonts w:hint="eastAsia" w:ascii="仿宋" w:hAnsi="仿宋" w:eastAsia="仿宋" w:cs="仿宋"/>
          <w:sz w:val="28"/>
          <w:szCs w:val="28"/>
        </w:rPr>
        <w:t>遵守单位内部各项规章制度，对单位内部机密事项，不准随意打听、记录、传播。对于监控和录像内容应予以保密，未经</w:t>
      </w:r>
      <w:r>
        <w:rPr>
          <w:rFonts w:hint="eastAsia" w:ascii="仿宋" w:hAnsi="仿宋" w:eastAsia="仿宋" w:cs="仿宋"/>
          <w:sz w:val="28"/>
          <w:szCs w:val="28"/>
          <w:lang w:eastAsia="zh-CN"/>
        </w:rPr>
        <w:t>园区管理</w:t>
      </w:r>
      <w:r>
        <w:rPr>
          <w:rFonts w:hint="eastAsia" w:ascii="仿宋" w:hAnsi="仿宋" w:eastAsia="仿宋" w:cs="仿宋"/>
          <w:sz w:val="28"/>
          <w:szCs w:val="28"/>
        </w:rPr>
        <w:t>部许可不得删除、传播。</w:t>
      </w:r>
    </w:p>
    <w:p>
      <w:pPr>
        <w:keepNext w:val="0"/>
        <w:keepLines w:val="0"/>
        <w:pageBreakBefore w:val="0"/>
        <w:numPr>
          <w:ilvl w:val="255"/>
          <w:numId w:val="0"/>
        </w:numP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13</w:t>
      </w:r>
      <w:r>
        <w:rPr>
          <w:rFonts w:hint="eastAsia" w:ascii="仿宋" w:hAnsi="仿宋" w:eastAsia="仿宋" w:cs="仿宋"/>
          <w:sz w:val="28"/>
          <w:szCs w:val="28"/>
          <w:lang w:eastAsia="zh-CN"/>
        </w:rPr>
        <w:t>）</w:t>
      </w:r>
      <w:r>
        <w:rPr>
          <w:rFonts w:hint="eastAsia" w:ascii="仿宋" w:hAnsi="仿宋" w:eastAsia="仿宋" w:cs="仿宋"/>
          <w:sz w:val="28"/>
          <w:szCs w:val="28"/>
        </w:rPr>
        <w:t>保持视频监控室内设备的卫生保洁工作。当监控、报警仪器发生故障时，应立即通知</w:t>
      </w:r>
      <w:r>
        <w:rPr>
          <w:rFonts w:hint="eastAsia" w:ascii="仿宋" w:hAnsi="仿宋" w:eastAsia="仿宋" w:cs="仿宋"/>
          <w:sz w:val="28"/>
          <w:szCs w:val="28"/>
          <w:lang w:eastAsia="zh-CN"/>
        </w:rPr>
        <w:t>园区管理</w:t>
      </w:r>
      <w:r>
        <w:rPr>
          <w:rFonts w:hint="eastAsia" w:ascii="仿宋" w:hAnsi="仿宋" w:eastAsia="仿宋" w:cs="仿宋"/>
          <w:sz w:val="28"/>
          <w:szCs w:val="28"/>
        </w:rPr>
        <w:t>部管理人员，协助排除故障，并做好详细记录。</w:t>
      </w:r>
    </w:p>
    <w:p>
      <w:pPr>
        <w:keepNext w:val="0"/>
        <w:keepLines w:val="0"/>
        <w:pageBreakBefore w:val="0"/>
        <w:numPr>
          <w:ilvl w:val="255"/>
          <w:numId w:val="0"/>
        </w:numP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14</w:t>
      </w:r>
      <w:r>
        <w:rPr>
          <w:rFonts w:hint="eastAsia" w:ascii="仿宋" w:hAnsi="仿宋" w:eastAsia="仿宋" w:cs="仿宋"/>
          <w:sz w:val="28"/>
          <w:szCs w:val="28"/>
          <w:lang w:eastAsia="zh-CN"/>
        </w:rPr>
        <w:t>）</w:t>
      </w:r>
      <w:r>
        <w:rPr>
          <w:rFonts w:hint="eastAsia" w:ascii="仿宋" w:hAnsi="仿宋" w:eastAsia="仿宋" w:cs="仿宋"/>
          <w:sz w:val="28"/>
          <w:szCs w:val="28"/>
        </w:rPr>
        <w:t>正确使用和保管好本岗位所使用的设备和其它物品，当班者应对使用的设备和物品负有全部责任，交接班时应对物品的种类、数量及完好程度进行检查。</w:t>
      </w:r>
    </w:p>
    <w:p>
      <w:pPr>
        <w:keepNext w:val="0"/>
        <w:keepLines w:val="0"/>
        <w:pageBreakBefore w:val="0"/>
        <w:numPr>
          <w:ilvl w:val="255"/>
          <w:numId w:val="0"/>
        </w:numP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15</w:t>
      </w:r>
      <w:r>
        <w:rPr>
          <w:rFonts w:hint="eastAsia" w:ascii="仿宋" w:hAnsi="仿宋" w:eastAsia="仿宋" w:cs="仿宋"/>
          <w:sz w:val="28"/>
          <w:szCs w:val="28"/>
          <w:lang w:eastAsia="zh-CN"/>
        </w:rPr>
        <w:t>）</w:t>
      </w:r>
      <w:r>
        <w:rPr>
          <w:rFonts w:hint="eastAsia" w:ascii="仿宋" w:hAnsi="仿宋" w:eastAsia="仿宋" w:cs="仿宋"/>
          <w:sz w:val="28"/>
          <w:szCs w:val="28"/>
        </w:rPr>
        <w:t>对在管理范围内发生的治安刑事等案件及现行违法犯罪嫌疑人员应立即报警，并协助公安机关调查处理。</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3" w:firstLineChars="200"/>
        <w:textAlignment w:val="auto"/>
        <w:outlineLvl w:val="1"/>
        <w:rPr>
          <w:rFonts w:hint="eastAsia" w:ascii="仿宋" w:hAnsi="仿宋" w:eastAsia="仿宋" w:cs="仿宋"/>
          <w:b/>
          <w:sz w:val="32"/>
          <w:szCs w:val="32"/>
        </w:rPr>
      </w:pPr>
      <w:r>
        <w:rPr>
          <w:rFonts w:hint="eastAsia" w:ascii="仿宋" w:hAnsi="仿宋" w:eastAsia="仿宋" w:cs="仿宋"/>
          <w:b/>
          <w:sz w:val="32"/>
          <w:szCs w:val="32"/>
          <w:lang w:eastAsia="zh-CN"/>
        </w:rPr>
        <w:t>五</w:t>
      </w:r>
      <w:r>
        <w:rPr>
          <w:rFonts w:hint="eastAsia" w:ascii="仿宋" w:hAnsi="仿宋" w:eastAsia="仿宋" w:cs="仿宋"/>
          <w:b/>
          <w:sz w:val="32"/>
          <w:szCs w:val="32"/>
        </w:rPr>
        <w:t>、中标人责任</w:t>
      </w:r>
    </w:p>
    <w:p>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中标人负责派驻到采购人的保安人员的保安装备、工资以及其他国家规定的福利待遇。</w:t>
      </w:r>
    </w:p>
    <w:p>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rPr>
        <w:t>派往采购人的保安员应经过岗前培训，懂得防火、防盗、防灾害性事故的基本知识和技能。</w:t>
      </w:r>
    </w:p>
    <w:p>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rPr>
        <w:t>3、</w:t>
      </w:r>
      <w:r>
        <w:rPr>
          <w:rFonts w:hint="eastAsia" w:ascii="仿宋" w:hAnsi="仿宋" w:eastAsia="仿宋" w:cs="仿宋"/>
          <w:sz w:val="28"/>
          <w:szCs w:val="28"/>
        </w:rPr>
        <w:t>派往采购人的保安员应作风正派，组织性、纪律性、原则性强，树立全心全意确保工作场所安全的思想。</w:t>
      </w:r>
    </w:p>
    <w:p>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派往采购人的保安员，在执勤期间不得随意离开值班岗位，值勤时应保持高度警惕，如发现问题时应果断处理并及时向</w:t>
      </w:r>
      <w:r>
        <w:rPr>
          <w:rFonts w:hint="eastAsia" w:ascii="仿宋" w:hAnsi="仿宋" w:eastAsia="仿宋" w:cs="仿宋"/>
          <w:sz w:val="28"/>
          <w:szCs w:val="28"/>
          <w:lang w:eastAsia="zh-CN"/>
        </w:rPr>
        <w:t>园区管理</w:t>
      </w:r>
      <w:r>
        <w:rPr>
          <w:rFonts w:hint="eastAsia" w:ascii="仿宋" w:hAnsi="仿宋" w:eastAsia="仿宋" w:cs="仿宋"/>
          <w:sz w:val="28"/>
          <w:szCs w:val="28"/>
        </w:rPr>
        <w:t>部及有关部门报告。</w:t>
      </w:r>
    </w:p>
    <w:p>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根据《中华人民共和国劳动法》和《中华人民共和国劳动合同法》等有关法律规定，中标人应合理安排保安员的工作和休假，保安员按规定休假或因其他原因缺勤时，由保安班长合理安排其他保安员完成工作，不得缺少双方商定范围内的岗位、班次及降低服务质量。</w:t>
      </w:r>
    </w:p>
    <w:p>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中标人所派保安员应严格遵守保安员职责，遵守纪律。采购人有权对保安员的不称职行为进行批评教育，提出调换，中标人在收到</w:t>
      </w:r>
      <w:r>
        <w:rPr>
          <w:rFonts w:hint="eastAsia" w:ascii="仿宋" w:hAnsi="仿宋" w:eastAsia="仿宋" w:cs="仿宋"/>
          <w:sz w:val="28"/>
          <w:szCs w:val="28"/>
          <w:lang w:eastAsia="zh-CN"/>
        </w:rPr>
        <w:t>园区管理</w:t>
      </w:r>
      <w:r>
        <w:rPr>
          <w:rFonts w:hint="eastAsia" w:ascii="仿宋" w:hAnsi="仿宋" w:eastAsia="仿宋" w:cs="仿宋"/>
          <w:sz w:val="28"/>
          <w:szCs w:val="28"/>
        </w:rPr>
        <w:t>部要求调换的书面通知后，及时调换保安员。</w:t>
      </w:r>
    </w:p>
    <w:p>
      <w:pPr>
        <w:pStyle w:val="3"/>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因中标人或其保安人员不符合《保安服务管理条例》及相关法律法规的规定给采购人造成损失的，中标人应承担相应责任。</w:t>
      </w:r>
    </w:p>
    <w:p>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right"/>
        <w:textAlignment w:val="auto"/>
        <w:rPr>
          <w:rFonts w:hint="eastAsia" w:ascii="仿宋" w:hAnsi="仿宋" w:eastAsia="仿宋" w:cs="仿宋"/>
          <w:sz w:val="28"/>
          <w:szCs w:val="28"/>
          <w:lang w:eastAsia="zh-CN"/>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right"/>
        <w:textAlignment w:val="auto"/>
        <w:rPr>
          <w:rFonts w:hint="eastAsia" w:ascii="仿宋" w:hAnsi="仿宋" w:eastAsia="仿宋" w:cs="仿宋"/>
          <w:sz w:val="28"/>
          <w:szCs w:val="28"/>
        </w:rPr>
      </w:pPr>
      <w:r>
        <w:rPr>
          <w:rFonts w:hint="eastAsia" w:ascii="仿宋" w:hAnsi="仿宋" w:eastAsia="仿宋" w:cs="仿宋"/>
          <w:sz w:val="28"/>
          <w:szCs w:val="28"/>
          <w:lang w:eastAsia="zh-CN"/>
        </w:rPr>
        <w:t>广东三角牌电器股份有限公司</w:t>
      </w:r>
    </w:p>
    <w:sectPr>
      <w:headerReference r:id="rId3" w:type="default"/>
      <w:footerReference r:id="rId4" w:type="default"/>
      <w:pgSz w:w="11906" w:h="16838"/>
      <w:pgMar w:top="1680" w:right="1800" w:bottom="1938"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ZjA5NzBiY2JjMGYzYjNhNWZmZmNlZjc3NjZmZjQifQ=="/>
  </w:docVars>
  <w:rsids>
    <w:rsidRoot w:val="009B3E73"/>
    <w:rsid w:val="0008368E"/>
    <w:rsid w:val="00126886"/>
    <w:rsid w:val="00211E0E"/>
    <w:rsid w:val="00281DB9"/>
    <w:rsid w:val="00283BBA"/>
    <w:rsid w:val="002C0660"/>
    <w:rsid w:val="002C670E"/>
    <w:rsid w:val="00373916"/>
    <w:rsid w:val="005B3242"/>
    <w:rsid w:val="00646420"/>
    <w:rsid w:val="006A0890"/>
    <w:rsid w:val="00771348"/>
    <w:rsid w:val="00973FAA"/>
    <w:rsid w:val="009B3E73"/>
    <w:rsid w:val="009C1044"/>
    <w:rsid w:val="009E30C6"/>
    <w:rsid w:val="00AA4E4B"/>
    <w:rsid w:val="00BB65D4"/>
    <w:rsid w:val="00BE1D3D"/>
    <w:rsid w:val="00C775E0"/>
    <w:rsid w:val="00D6331C"/>
    <w:rsid w:val="00EC2812"/>
    <w:rsid w:val="00EE39B6"/>
    <w:rsid w:val="00F731BE"/>
    <w:rsid w:val="010C7AEB"/>
    <w:rsid w:val="05190AA8"/>
    <w:rsid w:val="067A41FB"/>
    <w:rsid w:val="08217539"/>
    <w:rsid w:val="107637C4"/>
    <w:rsid w:val="10891326"/>
    <w:rsid w:val="12CB4669"/>
    <w:rsid w:val="15F5735F"/>
    <w:rsid w:val="1FEE0EBB"/>
    <w:rsid w:val="24EC1F01"/>
    <w:rsid w:val="2B0C73DC"/>
    <w:rsid w:val="2EAE2349"/>
    <w:rsid w:val="33746AD7"/>
    <w:rsid w:val="34A921DD"/>
    <w:rsid w:val="35A06E84"/>
    <w:rsid w:val="3848765B"/>
    <w:rsid w:val="3B963AF6"/>
    <w:rsid w:val="3EAC3440"/>
    <w:rsid w:val="43C74E39"/>
    <w:rsid w:val="440E19E1"/>
    <w:rsid w:val="47C6205A"/>
    <w:rsid w:val="493C4C6E"/>
    <w:rsid w:val="581B0F56"/>
    <w:rsid w:val="58274692"/>
    <w:rsid w:val="5AD144BA"/>
    <w:rsid w:val="5DA0253F"/>
    <w:rsid w:val="5FBF121D"/>
    <w:rsid w:val="63972A6C"/>
    <w:rsid w:val="68925915"/>
    <w:rsid w:val="6AE72100"/>
    <w:rsid w:val="70BE18E8"/>
    <w:rsid w:val="76AC1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style>
  <w:style w:type="paragraph" w:styleId="3">
    <w:name w:val="Plain Text"/>
    <w:basedOn w:val="1"/>
    <w:link w:val="13"/>
    <w:qFormat/>
    <w:uiPriority w:val="0"/>
    <w:rPr>
      <w:rFonts w:ascii="宋体" w:hAnsi="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table" w:styleId="9">
    <w:name w:val="Table Grid"/>
    <w:basedOn w:val="8"/>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纯文本 Char"/>
    <w:basedOn w:val="10"/>
    <w:link w:val="3"/>
    <w:qFormat/>
    <w:uiPriority w:val="0"/>
    <w:rPr>
      <w:rFonts w:ascii="宋体" w:hAnsi="Courier New" w:eastAsia="宋体" w:cs="Times New Roman"/>
      <w:kern w:val="0"/>
      <w:szCs w:val="21"/>
    </w:rPr>
  </w:style>
  <w:style w:type="character" w:customStyle="1" w:styleId="14">
    <w:name w:val="批注文字 Char"/>
    <w:basedOn w:val="10"/>
    <w:link w:val="2"/>
    <w:semiHidden/>
    <w:qFormat/>
    <w:uiPriority w:val="99"/>
    <w:rPr>
      <w:rFonts w:ascii="Times New Roman" w:hAnsi="Times New Roman" w:eastAsia="宋体" w:cs="Times New Roman"/>
      <w:kern w:val="0"/>
      <w:szCs w:val="20"/>
    </w:rPr>
  </w:style>
  <w:style w:type="character" w:customStyle="1" w:styleId="15">
    <w:name w:val="批注主题 Char"/>
    <w:basedOn w:val="14"/>
    <w:link w:val="7"/>
    <w:semiHidden/>
    <w:qFormat/>
    <w:uiPriority w:val="99"/>
    <w:rPr>
      <w:rFonts w:ascii="Times New Roman" w:hAnsi="Times New Roman" w:eastAsia="宋体" w:cs="Times New Roman"/>
      <w:b/>
      <w:bCs/>
      <w:kern w:val="0"/>
      <w:szCs w:val="20"/>
    </w:rPr>
  </w:style>
  <w:style w:type="character" w:customStyle="1" w:styleId="16">
    <w:name w:val="批注框文本 Char"/>
    <w:basedOn w:val="10"/>
    <w:link w:val="4"/>
    <w:semiHidden/>
    <w:qFormat/>
    <w:uiPriority w:val="99"/>
    <w:rPr>
      <w:rFonts w:ascii="Times New Roman" w:hAnsi="Times New Roman" w:eastAsia="宋体" w:cs="Times New Roman"/>
      <w:kern w:val="0"/>
      <w:sz w:val="18"/>
      <w:szCs w:val="18"/>
    </w:rPr>
  </w:style>
  <w:style w:type="character" w:customStyle="1" w:styleId="17">
    <w:name w:val="页眉 Char"/>
    <w:basedOn w:val="10"/>
    <w:link w:val="6"/>
    <w:qFormat/>
    <w:uiPriority w:val="99"/>
    <w:rPr>
      <w:rFonts w:ascii="Times New Roman" w:hAnsi="Times New Roman" w:eastAsia="宋体" w:cs="Times New Roman"/>
      <w:kern w:val="0"/>
      <w:sz w:val="18"/>
      <w:szCs w:val="18"/>
    </w:rPr>
  </w:style>
  <w:style w:type="character" w:customStyle="1" w:styleId="18">
    <w:name w:val="页脚 Char"/>
    <w:basedOn w:val="10"/>
    <w:link w:val="5"/>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3527</Words>
  <Characters>3543</Characters>
  <Lines>21</Lines>
  <Paragraphs>6</Paragraphs>
  <TotalTime>11</TotalTime>
  <ScaleCrop>false</ScaleCrop>
  <LinksUpToDate>false</LinksUpToDate>
  <CharactersWithSpaces>3543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2021-02-02T09:01:00Z</dcterms:created>
  <dc:creator>admin</dc:creator>
  <cp:lastModifiedBy>Administrator</cp:lastModifiedBy>
  <dcterms:modified xsi:type="dcterms:W3CDTF">2022-11-17T08:13:37Z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AE464FB0052F4CF8A0D62F4EF9FE459B</vt:lpwstr>
  </property>
</Properties>
</file>