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ascii="仿宋" w:hAnsi="仿宋" w:eastAsia="仿宋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广东三角牌电器股份有限公司</w:t>
      </w:r>
      <w:r>
        <w:rPr>
          <w:rFonts w:hint="eastAsia" w:ascii="仿宋" w:hAnsi="仿宋" w:eastAsia="仿宋" w:cs="Times New Roman"/>
          <w:b/>
          <w:sz w:val="24"/>
          <w:szCs w:val="2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rPr>
          <w:rFonts w:ascii="仿宋" w:hAnsi="仿宋" w:eastAsia="仿宋" w:cs="Times New Roman"/>
          <w:sz w:val="28"/>
          <w:szCs w:val="28"/>
          <w:u w:val="single"/>
          <w:lang w:bidi="en-US"/>
        </w:rPr>
      </w:pPr>
      <w:r>
        <w:rPr>
          <w:rFonts w:hint="eastAsia" w:ascii="仿宋" w:hAnsi="仿宋" w:eastAsia="仿宋" w:cs="Times New Roman"/>
          <w:sz w:val="28"/>
          <w:szCs w:val="28"/>
        </w:rPr>
        <w:t>我司现有意向报名参与贵司关于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广东三角牌电器股份有限公司</w:t>
      </w:r>
      <w:r>
        <w:rPr>
          <w:rFonts w:hint="eastAsia" w:ascii="仿宋_GB2312" w:hAnsi="宋体" w:eastAsia="仿宋_GB2312" w:cs="Times New Roman"/>
          <w:sz w:val="28"/>
          <w:szCs w:val="28"/>
          <w:highlight w:val="white"/>
          <w:u w:val="single"/>
          <w:lang w:val="en-US" w:eastAsia="zh-CN"/>
        </w:rPr>
        <w:t>员工饭堂经营权</w:t>
      </w:r>
      <w:r>
        <w:rPr>
          <w:rFonts w:hint="eastAsia" w:ascii="仿宋_GB2312" w:hAnsi="宋体" w:eastAsia="仿宋_GB2312" w:cs="Times New Roman"/>
          <w:sz w:val="28"/>
          <w:szCs w:val="28"/>
          <w:highlight w:val="white"/>
          <w:u w:val="single"/>
        </w:rPr>
        <w:t>项目</w:t>
      </w:r>
      <w:r>
        <w:rPr>
          <w:rFonts w:hint="eastAsia" w:ascii="仿宋" w:hAnsi="仿宋" w:eastAsia="仿宋" w:cs="Times New Roman"/>
          <w:sz w:val="28"/>
          <w:szCs w:val="28"/>
        </w:rPr>
        <w:t>，将按报名公告规定的时间和要求提交相应文件供贵司审核。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该项目被授权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Times New Roman"/>
          <w:sz w:val="28"/>
          <w:szCs w:val="28"/>
        </w:rPr>
        <w:t>及联系方式如下：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061"/>
        <w:gridCol w:w="917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7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7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被授权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94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办公电话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传真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94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96"/>
              <w:jc w:val="center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7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94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ascii="仿宋" w:hAnsi="仿宋" w:eastAsia="仿宋" w:cs="Times New Roman"/>
          <w:sz w:val="24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360" w:firstLineChars="1400"/>
        <w:rPr>
          <w:rFonts w:ascii="仿宋" w:hAnsi="仿宋" w:eastAsia="仿宋" w:cs="Times New Roman"/>
          <w:sz w:val="24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单位名称：（盖章）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" w:hAnsi="仿宋" w:eastAsia="仿宋" w:cs="Times New Roman"/>
          <w:b/>
          <w:sz w:val="24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TBiMzdmYWQxNmU2ZTRiNTczZThjMjBkZjM5MmMifQ=="/>
  </w:docVars>
  <w:rsids>
    <w:rsidRoot w:val="2F9D052E"/>
    <w:rsid w:val="2F9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2022-12-01T06:13:00Z</dcterms:created>
  <dc:creator>yang</dc:creator>
  <cp:lastModifiedBy>yang</cp:lastModifiedBy>
  <dcterms:modified xsi:type="dcterms:W3CDTF">2022-12-01T06:13:51Z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DC488A6C441E44BE8CFACCAF3CD8B2C5</vt:lpwstr>
  </property>
</Properties>
</file>